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16896" w14:textId="77777777" w:rsidR="0071142E" w:rsidRDefault="0071142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9208" w:type="dxa"/>
        <w:tblInd w:w="-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71"/>
        <w:gridCol w:w="3119"/>
        <w:gridCol w:w="3118"/>
      </w:tblGrid>
      <w:tr w:rsidR="0071142E" w:rsidRPr="002017C9" w14:paraId="0AF52B65" w14:textId="77777777">
        <w:tc>
          <w:tcPr>
            <w:tcW w:w="6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5F2AB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/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  <w:t>Question:</w:t>
            </w:r>
          </w:p>
          <w:p w14:paraId="5D3B8274" w14:textId="30EAB005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 w:line="276" w:lineRule="auto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B050"/>
              </w:rPr>
              <w:t>Can you design and prepare food for a teddy bear’s picnic?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F08918D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  <w:t>Critical Learning</w:t>
            </w:r>
          </w:p>
          <w:p w14:paraId="16C4C044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</w:pPr>
          </w:p>
          <w:p w14:paraId="1510B5B7" w14:textId="7880DF1C" w:rsidR="0071142E" w:rsidRPr="002017C9" w:rsidRDefault="00E4104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Communicate ideas through talk and drawings</w:t>
            </w:r>
            <w:r w:rsidR="00F4371C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.</w:t>
            </w:r>
          </w:p>
          <w:p w14:paraId="3D17EC1F" w14:textId="48405B7C" w:rsidR="0071142E" w:rsidRPr="002017C9" w:rsidRDefault="00E4104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Use simple utensils and equipment to </w:t>
            </w:r>
            <w:r w:rsidR="003E013C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e.g.,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peel, cut, slice, squeeze, grate and chop </w:t>
            </w:r>
            <w:r w:rsidR="00F4371C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safely.</w:t>
            </w:r>
          </w:p>
          <w:p w14:paraId="59CA3568" w14:textId="02FC3CF2" w:rsidR="0071142E" w:rsidRPr="002017C9" w:rsidRDefault="00E4104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Evaluate finished products</w:t>
            </w:r>
            <w:r w:rsidR="00F4371C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.</w:t>
            </w:r>
          </w:p>
          <w:p w14:paraId="3D6FAFF2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  <w:sz w:val="20"/>
                <w:szCs w:val="20"/>
              </w:rPr>
            </w:pPr>
          </w:p>
          <w:p w14:paraId="00BDB69A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  <w:sz w:val="20"/>
                <w:szCs w:val="20"/>
                <w:u w:val="single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  <w:sz w:val="20"/>
                <w:szCs w:val="20"/>
                <w:u w:val="single"/>
              </w:rPr>
              <w:t xml:space="preserve">Key Vocabulary </w:t>
            </w:r>
          </w:p>
          <w:p w14:paraId="0912E3B4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</w:p>
          <w:p w14:paraId="34B614E2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Name of ingredients, names of equipment and utensils </w:t>
            </w:r>
          </w:p>
          <w:p w14:paraId="484BF2B0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</w:p>
          <w:p w14:paraId="24AA1E32" w14:textId="06BE9D7D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sensory vocabulary </w:t>
            </w:r>
            <w:r w:rsidR="003E013C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e.g.,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soft, juicy, crunchy, sweet, sticky, smooth, sharp, crisp, sour, hard </w:t>
            </w:r>
          </w:p>
          <w:p w14:paraId="2D5534A3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</w:p>
          <w:p w14:paraId="38D12E34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flesh, skin, seed, pip, core, slicing, peeling, cutting, squeezing, healthy diet, choosing, ingredients, planning, investigating </w:t>
            </w:r>
          </w:p>
          <w:p w14:paraId="4BE64453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</w:p>
          <w:p w14:paraId="5BD81046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tasting, arranging, popular, design, evaluate, criteria</w:t>
            </w:r>
          </w:p>
        </w:tc>
      </w:tr>
      <w:tr w:rsidR="0071142E" w:rsidRPr="002017C9" w14:paraId="4F065BBD" w14:textId="77777777">
        <w:tc>
          <w:tcPr>
            <w:tcW w:w="6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E6C9F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  <w:t>National Curriculum Link</w:t>
            </w:r>
          </w:p>
          <w:p w14:paraId="44EA1309" w14:textId="77777777" w:rsidR="0071142E" w:rsidRPr="002017C9" w:rsidRDefault="00E4104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use the basic principles of a healthy and varied diet to prepare dishes</w:t>
            </w:r>
          </w:p>
          <w:p w14:paraId="62E92319" w14:textId="77777777" w:rsidR="0071142E" w:rsidRPr="002017C9" w:rsidRDefault="00E41043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understand where food comes from</w:t>
            </w: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4F46654" w14:textId="77777777" w:rsidR="0071142E" w:rsidRPr="002017C9" w:rsidRDefault="007114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Monster Phonics Regular" w:hAnsi="Monster Phonics Regular" w:cs="Monster Phonics Regular"/>
                <w:color w:val="000000"/>
              </w:rPr>
            </w:pPr>
          </w:p>
        </w:tc>
      </w:tr>
      <w:tr w:rsidR="0071142E" w:rsidRPr="002017C9" w14:paraId="085AE499" w14:textId="77777777">
        <w:tc>
          <w:tcPr>
            <w:tcW w:w="6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A367B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/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  <w:t>International Baccalaureate Learner Profile Link</w:t>
            </w:r>
          </w:p>
          <w:p w14:paraId="3708D7D6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i/>
                <w:color w:val="000000"/>
                <w:sz w:val="20"/>
                <w:szCs w:val="20"/>
              </w:rPr>
              <w:t xml:space="preserve">Knowledgeable 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I can solve problems using what I have learnt.</w:t>
            </w:r>
          </w:p>
          <w:p w14:paraId="694D0DB2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i/>
                <w:color w:val="000000"/>
                <w:sz w:val="20"/>
                <w:szCs w:val="20"/>
              </w:rPr>
              <w:t xml:space="preserve">Thinkers 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I try to make good decisions and learn from mistakes.</w:t>
            </w:r>
          </w:p>
          <w:p w14:paraId="4C136784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i/>
                <w:color w:val="000000"/>
                <w:sz w:val="20"/>
                <w:szCs w:val="20"/>
              </w:rPr>
              <w:t>Communicators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I can talk about my ideas and express myself.</w:t>
            </w:r>
          </w:p>
          <w:p w14:paraId="1F77047A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I can work with others and negotiate.</w:t>
            </w:r>
          </w:p>
          <w:p w14:paraId="33F387C6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i/>
                <w:color w:val="000000"/>
                <w:sz w:val="20"/>
                <w:szCs w:val="20"/>
              </w:rPr>
              <w:t xml:space="preserve">Inquirers 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I like to learn and ask many questions.</w:t>
            </w:r>
          </w:p>
          <w:p w14:paraId="20AC8D66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i/>
                <w:color w:val="000000"/>
                <w:sz w:val="20"/>
                <w:szCs w:val="20"/>
              </w:rPr>
              <w:t xml:space="preserve">Open-minded 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I am happy to listen to the opinions of others.</w:t>
            </w:r>
          </w:p>
          <w:p w14:paraId="16B94D10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i/>
                <w:color w:val="000000"/>
                <w:sz w:val="20"/>
                <w:szCs w:val="20"/>
              </w:rPr>
              <w:t xml:space="preserve">Risk-takers 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I solve problems in lots of different ways.</w:t>
            </w:r>
          </w:p>
          <w:p w14:paraId="5DCE0B78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i/>
                <w:color w:val="000000"/>
                <w:sz w:val="20"/>
                <w:szCs w:val="20"/>
              </w:rPr>
              <w:t>Reflective</w:t>
            </w:r>
            <w:r w:rsidRPr="002017C9">
              <w:rPr>
                <w:rFonts w:ascii="Monster Phonics Regular" w:eastAsia="SassoonPrimaryInfant" w:hAnsi="Monster Phonics Regular" w:cs="Monster Phonics Regular"/>
                <w:i/>
                <w:color w:val="000000"/>
                <w:sz w:val="20"/>
                <w:szCs w:val="20"/>
              </w:rPr>
              <w:t xml:space="preserve"> 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I think about my learning, know what my strengths are and what I can improve on.</w:t>
            </w:r>
          </w:p>
          <w:p w14:paraId="449ADE53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i/>
                <w:color w:val="000000"/>
                <w:sz w:val="20"/>
                <w:szCs w:val="20"/>
              </w:rPr>
              <w:t>Balanced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I understand how important it is to lead a healthy and balanced lifestyle.</w:t>
            </w: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44FE6EE" w14:textId="77777777" w:rsidR="0071142E" w:rsidRPr="002017C9" w:rsidRDefault="007114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Monster Phonics Regular" w:hAnsi="Monster Phonics Regular" w:cs="Monster Phonics Regular"/>
                <w:color w:val="000000"/>
              </w:rPr>
            </w:pPr>
          </w:p>
        </w:tc>
      </w:tr>
      <w:tr w:rsidR="0071142E" w:rsidRPr="002017C9" w14:paraId="3840B07A" w14:textId="77777777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007489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/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  <w:t>Prior Skills - EYFS</w:t>
            </w:r>
          </w:p>
          <w:p w14:paraId="06837308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 w:line="276" w:lineRule="auto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i/>
                <w:color w:val="00B050"/>
              </w:rPr>
              <w:t>Physical Development</w:t>
            </w:r>
            <w:r w:rsidRPr="002017C9">
              <w:rPr>
                <w:rFonts w:ascii="Monster Phonics Regular" w:eastAsia="SassoonPrimaryInfant" w:hAnsi="Monster Phonics Regular" w:cs="Monster Phonics Regular"/>
                <w:b/>
                <w:i/>
                <w:color w:val="00B050"/>
                <w:sz w:val="20"/>
                <w:szCs w:val="20"/>
              </w:rPr>
              <w:t xml:space="preserve"> </w:t>
            </w:r>
          </w:p>
          <w:p w14:paraId="7BE0A36A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Monster Phonics Regular" w:eastAsia="SassoonPrimaryInfant" w:hAnsi="Monster Phonics Regular" w:cs="Monster Phonics Regular"/>
                <w:b/>
                <w:color w:val="00B050"/>
                <w:sz w:val="20"/>
                <w:szCs w:val="20"/>
                <w:u w:val="single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B050"/>
                <w:sz w:val="20"/>
                <w:szCs w:val="20"/>
                <w:u w:val="single"/>
              </w:rPr>
              <w:t>Moving and handling</w:t>
            </w:r>
          </w:p>
          <w:p w14:paraId="73EA0B79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Monster Phonics Regular" w:eastAsia="SassoonPrimaryInfant" w:hAnsi="Monster Phonics Regular" w:cs="Monster Phonics Regular"/>
                <w:b/>
                <w:color w:val="00B050"/>
                <w:sz w:val="20"/>
                <w:szCs w:val="20"/>
                <w:u w:val="single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B050"/>
                <w:sz w:val="20"/>
                <w:szCs w:val="20"/>
                <w:u w:val="single"/>
              </w:rPr>
              <w:t>40-60</w:t>
            </w:r>
          </w:p>
          <w:p w14:paraId="74C7056F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To use simple tools to effect changes to materials.</w:t>
            </w:r>
          </w:p>
          <w:p w14:paraId="1228637F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To handle tools, objects, construction and malleable materials safely and with increasing control. </w:t>
            </w:r>
          </w:p>
          <w:p w14:paraId="327DAF77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B050"/>
                <w:sz w:val="20"/>
                <w:szCs w:val="20"/>
                <w:u w:val="single"/>
              </w:rPr>
            </w:pPr>
          </w:p>
          <w:p w14:paraId="1AC14824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B050"/>
                <w:sz w:val="20"/>
                <w:szCs w:val="20"/>
                <w:u w:val="single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B050"/>
                <w:sz w:val="20"/>
                <w:szCs w:val="20"/>
                <w:u w:val="single"/>
              </w:rPr>
              <w:t>Reception</w:t>
            </w:r>
          </w:p>
          <w:p w14:paraId="03F953BD" w14:textId="3105B4CC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Develop their small motor skills so that they can use a range of tools competently, safely and </w:t>
            </w:r>
            <w:r w:rsidR="003E013C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confidently.</w:t>
            </w:r>
          </w:p>
          <w:p w14:paraId="0F0E3827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Monster Phonics Regular" w:eastAsia="SassoonPrimaryInfant" w:hAnsi="Monster Phonics Regular" w:cs="Monster Phonics Regular"/>
                <w:b/>
                <w:color w:val="00B050"/>
                <w:u w:val="single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B050"/>
                <w:u w:val="single"/>
              </w:rPr>
              <w:t>Health and Self-Care</w:t>
            </w:r>
          </w:p>
          <w:p w14:paraId="2F8CF661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B050"/>
                <w:u w:val="single"/>
              </w:rPr>
              <w:t>40-60</w:t>
            </w:r>
          </w:p>
          <w:p w14:paraId="4DD4A248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To show understanding of the need for safety when tackling new challenges and consider and manage some risks.</w:t>
            </w:r>
          </w:p>
          <w:p w14:paraId="71628316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To show understanding of how to transport and store equipment safely. </w:t>
            </w:r>
          </w:p>
          <w:p w14:paraId="6B4BE883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To practise some appropriate safety measures without direct supervision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3DDCD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/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  <w:t>New Skills – Y1</w:t>
            </w:r>
          </w:p>
          <w:p w14:paraId="2D00F730" w14:textId="25A4D03E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Start to name and sort foods into the five groups in ‘The Eat well </w:t>
            </w:r>
            <w:r w:rsidR="003E013C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plate</w:t>
            </w:r>
            <w:r w:rsidR="000537FA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.’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</w:t>
            </w:r>
          </w:p>
          <w:p w14:paraId="1917ADA1" w14:textId="3F28EAD2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Experience of common fruit and vegetables, undertaking sensory activities, </w:t>
            </w:r>
            <w:r w:rsidR="003E013C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i.e.,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appearance, taste and vegetables. </w:t>
            </w:r>
          </w:p>
          <w:p w14:paraId="3C6CAE03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Begin to understand that everyone should eat at least five portions of fruit and vegetables every day.</w:t>
            </w:r>
          </w:p>
          <w:p w14:paraId="305C8F98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Know how to prepare simple dishes safely and hygienically, without using a heat source. </w:t>
            </w:r>
          </w:p>
          <w:p w14:paraId="69FD8046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Experience of cutting soft fruit and vegetables using appropriate utensils.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EF743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  <w:t>Future Skills – Y2</w:t>
            </w:r>
          </w:p>
          <w:p w14:paraId="4DD0AC84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Understand that all food comes from plants or animals. </w:t>
            </w:r>
          </w:p>
          <w:p w14:paraId="5977225D" w14:textId="5DDF6C91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Know that food has to be farmed, grown elsewhere (</w:t>
            </w:r>
            <w:r w:rsidR="003E013C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e.g.,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home) or caught.</w:t>
            </w:r>
          </w:p>
          <w:p w14:paraId="4A6E1E87" w14:textId="45841E0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Understand how to name and sort foods into the five groups in ‘The Eat well </w:t>
            </w:r>
            <w:r w:rsidR="003E013C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plate</w:t>
            </w:r>
            <w:r w:rsidR="00F4371C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’?</w:t>
            </w:r>
          </w:p>
          <w:p w14:paraId="7D960B96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Know that everyone should eat at least five portions of fruit and vegetables every day.</w:t>
            </w:r>
          </w:p>
          <w:p w14:paraId="004784F0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Demonstrate how to prepare simple dishes safely and hygienically, without using a heat source. </w:t>
            </w:r>
          </w:p>
          <w:p w14:paraId="52C3A003" w14:textId="5C1F41C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Know how to use techniques such as cutting, peeling and </w:t>
            </w:r>
            <w:r w:rsidR="003E013C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grating.</w:t>
            </w:r>
          </w:p>
          <w:p w14:paraId="35DE6F1B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</w:p>
          <w:p w14:paraId="315922C5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</w:p>
          <w:p w14:paraId="4397AFBD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</w:p>
          <w:p w14:paraId="2D3DCD23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</w:p>
          <w:p w14:paraId="36F38BA3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</w:pPr>
          </w:p>
        </w:tc>
      </w:tr>
    </w:tbl>
    <w:p w14:paraId="24BEFE01" w14:textId="77777777" w:rsidR="0071142E" w:rsidRPr="002017C9" w:rsidRDefault="0071142E">
      <w:pPr>
        <w:pBdr>
          <w:top w:val="nil"/>
          <w:left w:val="nil"/>
          <w:bottom w:val="nil"/>
          <w:right w:val="nil"/>
          <w:between w:val="nil"/>
        </w:pBdr>
        <w:spacing w:after="80" w:line="276" w:lineRule="auto"/>
        <w:rPr>
          <w:rFonts w:ascii="Monster Phonics Regular" w:hAnsi="Monster Phonics Regular" w:cs="Monster Phonics Regular"/>
          <w:color w:val="000000"/>
        </w:rPr>
      </w:pPr>
    </w:p>
    <w:p w14:paraId="4E23435B" w14:textId="77777777" w:rsidR="0071142E" w:rsidRPr="002017C9" w:rsidRDefault="0071142E">
      <w:pPr>
        <w:pBdr>
          <w:top w:val="nil"/>
          <w:left w:val="nil"/>
          <w:bottom w:val="nil"/>
          <w:right w:val="nil"/>
          <w:between w:val="nil"/>
        </w:pBdr>
        <w:spacing w:after="80" w:line="276" w:lineRule="auto"/>
        <w:rPr>
          <w:rFonts w:ascii="Monster Phonics Regular" w:hAnsi="Monster Phonics Regular" w:cs="Monster Phonics Regular"/>
          <w:color w:val="000000"/>
        </w:rPr>
      </w:pPr>
    </w:p>
    <w:tbl>
      <w:tblPr>
        <w:tblStyle w:val="a0"/>
        <w:tblW w:w="9209" w:type="dxa"/>
        <w:tblInd w:w="-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09"/>
      </w:tblGrid>
      <w:tr w:rsidR="0071142E" w:rsidRPr="002017C9" w14:paraId="742A61F7" w14:textId="77777777"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BCF7A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  <w:t>Knowledge, Skills and Understanding</w:t>
            </w:r>
          </w:p>
          <w:p w14:paraId="40B357DB" w14:textId="77777777" w:rsidR="0071142E" w:rsidRPr="002017C9" w:rsidRDefault="00E410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Can they cut food safely? </w:t>
            </w:r>
          </w:p>
          <w:p w14:paraId="3B3E52E9" w14:textId="77777777" w:rsidR="0071142E" w:rsidRPr="002017C9" w:rsidRDefault="00E410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Can they describe the texture of foods?</w:t>
            </w:r>
          </w:p>
          <w:p w14:paraId="60FF9321" w14:textId="77777777" w:rsidR="0071142E" w:rsidRPr="002017C9" w:rsidRDefault="00E410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Do they wash their hands and make sure that surfaces are clean?</w:t>
            </w:r>
          </w:p>
          <w:p w14:paraId="47BC34B3" w14:textId="77777777" w:rsidR="0071142E" w:rsidRPr="002017C9" w:rsidRDefault="00E410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Can they think of interesting ways of decorating food they have made, e.g., cakes? </w:t>
            </w:r>
          </w:p>
          <w:p w14:paraId="1A3E9D75" w14:textId="77777777" w:rsidR="0071142E" w:rsidRPr="002017C9" w:rsidRDefault="00E410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rPr>
                <w:rFonts w:ascii="Monster Phonics Regular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Can they think of some ideas of their own? </w:t>
            </w:r>
          </w:p>
          <w:p w14:paraId="6F2B5097" w14:textId="77777777" w:rsidR="0071142E" w:rsidRPr="002017C9" w:rsidRDefault="00E410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Can they explain what they want to do? </w:t>
            </w:r>
          </w:p>
          <w:p w14:paraId="6BBFAECF" w14:textId="77777777" w:rsidR="0071142E" w:rsidRPr="002017C9" w:rsidRDefault="00E410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lastRenderedPageBreak/>
              <w:t xml:space="preserve">Can they use pictures and words to plan? </w:t>
            </w:r>
          </w:p>
          <w:p w14:paraId="33A22214" w14:textId="77777777" w:rsidR="0071142E" w:rsidRPr="002017C9" w:rsidRDefault="00E410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Can they explain what they are making? </w:t>
            </w:r>
          </w:p>
          <w:p w14:paraId="6E021BE0" w14:textId="77777777" w:rsidR="0071142E" w:rsidRPr="002017C9" w:rsidRDefault="00E410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Can they explain which tools are they using? </w:t>
            </w:r>
          </w:p>
          <w:p w14:paraId="61F44C92" w14:textId="77777777" w:rsidR="0071142E" w:rsidRPr="002017C9" w:rsidRDefault="00E410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Can they talk about their own work and things that other people have done?</w:t>
            </w:r>
          </w:p>
        </w:tc>
      </w:tr>
      <w:tr w:rsidR="0071142E" w:rsidRPr="002017C9" w14:paraId="1000EDDE" w14:textId="77777777"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D3446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  <w:lastRenderedPageBreak/>
              <w:t>Challenge for children working at great depth</w:t>
            </w:r>
          </w:p>
          <w:p w14:paraId="44CB1881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</w:rPr>
            </w:pPr>
          </w:p>
          <w:p w14:paraId="3E77D3BF" w14:textId="77777777" w:rsidR="0071142E" w:rsidRPr="002017C9" w:rsidRDefault="00E4104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</w:rPr>
              <w:t>Can they plan and make 2 snacks for the picnic?</w:t>
            </w:r>
          </w:p>
          <w:p w14:paraId="160319C9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  <w:u w:val="single"/>
              </w:rPr>
            </w:pPr>
          </w:p>
        </w:tc>
      </w:tr>
    </w:tbl>
    <w:p w14:paraId="0EB219D2" w14:textId="77777777" w:rsidR="0071142E" w:rsidRPr="002017C9" w:rsidRDefault="0071142E">
      <w:pPr>
        <w:pBdr>
          <w:top w:val="nil"/>
          <w:left w:val="nil"/>
          <w:bottom w:val="nil"/>
          <w:right w:val="nil"/>
          <w:between w:val="nil"/>
        </w:pBdr>
        <w:spacing w:after="80" w:line="276" w:lineRule="auto"/>
        <w:rPr>
          <w:rFonts w:ascii="Monster Phonics Regular" w:eastAsia="SassoonPrimaryInfant" w:hAnsi="Monster Phonics Regular" w:cs="Monster Phonics Regular"/>
          <w:color w:val="000000"/>
        </w:rPr>
      </w:pPr>
    </w:p>
    <w:tbl>
      <w:tblPr>
        <w:tblStyle w:val="a1"/>
        <w:tblW w:w="9242" w:type="dxa"/>
        <w:tblInd w:w="-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4881"/>
      </w:tblGrid>
      <w:tr w:rsidR="0071142E" w:rsidRPr="002017C9" w14:paraId="745799D9" w14:textId="77777777">
        <w:trPr>
          <w:trHeight w:val="337"/>
        </w:trPr>
        <w:tc>
          <w:tcPr>
            <w:tcW w:w="4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53B4B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  <w:t>Resources</w:t>
            </w:r>
          </w:p>
          <w:p w14:paraId="35109A51" w14:textId="77777777" w:rsidR="0071142E" w:rsidRPr="002017C9" w:rsidRDefault="00E4104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</w:rPr>
              <w:t>Relevant ingredients decided by the children for their picnic</w:t>
            </w:r>
          </w:p>
          <w:p w14:paraId="58FCE8BF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</w:rPr>
            </w:pPr>
          </w:p>
          <w:p w14:paraId="7979C0A0" w14:textId="77777777" w:rsidR="0071142E" w:rsidRPr="002017C9" w:rsidRDefault="00E4104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</w:rPr>
              <w:t>chopping boards, knives, skewers, spoons, jugs, plates, bowls, aprons, plastic table covers, hand washing and washing-up facilities</w:t>
            </w: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FA0C7" w14:textId="77777777" w:rsidR="0071142E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  <w:sz w:val="20"/>
                <w:szCs w:val="2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  <w:sz w:val="20"/>
                <w:szCs w:val="20"/>
              </w:rPr>
              <w:t>Website/Apps</w:t>
            </w:r>
          </w:p>
          <w:p w14:paraId="6444085F" w14:textId="77777777" w:rsidR="0077058B" w:rsidRDefault="007705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  <w:sz w:val="20"/>
                <w:szCs w:val="20"/>
              </w:rPr>
            </w:pPr>
          </w:p>
          <w:p w14:paraId="3FF436B1" w14:textId="63F132A1" w:rsidR="0077058B" w:rsidRPr="002017C9" w:rsidRDefault="007705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  <w:sz w:val="20"/>
                <w:szCs w:val="20"/>
              </w:rPr>
            </w:pPr>
            <w:r>
              <w:rPr>
                <w:rFonts w:ascii="Monster Phonics Regular" w:eastAsia="SassoonPrimaryInfant" w:hAnsi="Monster Phonics Regular" w:cs="Monster Phonics Regular"/>
                <w:b/>
                <w:color w:val="000000"/>
                <w:sz w:val="20"/>
                <w:szCs w:val="20"/>
              </w:rPr>
              <w:t>Oak Academy</w:t>
            </w:r>
          </w:p>
          <w:p w14:paraId="7427C66F" w14:textId="2459B8B2" w:rsidR="0071142E" w:rsidRPr="0077058B" w:rsidRDefault="00053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sz w:val="20"/>
                <w:szCs w:val="20"/>
              </w:rPr>
            </w:pPr>
            <w:hyperlink r:id="rId5" w:history="1">
              <w:r w:rsidR="0077058B" w:rsidRPr="0077058B">
                <w:rPr>
                  <w:rStyle w:val="Hyperlink"/>
                  <w:rFonts w:ascii="Monster Phonics Regular" w:hAnsi="Monster Phonics Regular" w:cs="Monster Phonics Regular"/>
                  <w:sz w:val="20"/>
                  <w:szCs w:val="20"/>
                </w:rPr>
                <w:t>Unit: Cooking and nutrition: preparing fruit and vegetables | Teacher Hub | Oak National Academy (thenational.academy)</w:t>
              </w:r>
            </w:hyperlink>
          </w:p>
          <w:p w14:paraId="4F19433A" w14:textId="77777777" w:rsidR="0077058B" w:rsidRPr="002017C9" w:rsidRDefault="007705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  <w:sz w:val="20"/>
                <w:szCs w:val="20"/>
              </w:rPr>
            </w:pPr>
          </w:p>
          <w:p w14:paraId="34F48FDA" w14:textId="77777777" w:rsidR="0071142E" w:rsidRPr="002017C9" w:rsidRDefault="00053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hyperlink r:id="rId6">
              <w:r w:rsidR="00E41043" w:rsidRPr="002017C9">
                <w:rPr>
                  <w:rFonts w:ascii="Monster Phonics Regular" w:eastAsia="SassoonPrimaryInfant" w:hAnsi="Monster Phonics Regular" w:cs="Monster Phonics Regular"/>
                  <w:color w:val="0000FF"/>
                  <w:sz w:val="20"/>
                  <w:szCs w:val="20"/>
                  <w:u w:val="single"/>
                </w:rPr>
                <w:t>www.foodafactoflife.org.uk</w:t>
              </w:r>
            </w:hyperlink>
          </w:p>
          <w:p w14:paraId="253F7E08" w14:textId="77777777" w:rsidR="0071142E" w:rsidRPr="002017C9" w:rsidRDefault="00053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hyperlink r:id="rId7">
              <w:r w:rsidR="00E41043" w:rsidRPr="002017C9">
                <w:rPr>
                  <w:rFonts w:ascii="Monster Phonics Regular" w:eastAsia="SassoonPrimaryInfant" w:hAnsi="Monster Phonics Regular" w:cs="Monster Phonics Regular"/>
                  <w:color w:val="0000FF"/>
                  <w:sz w:val="20"/>
                  <w:szCs w:val="20"/>
                  <w:u w:val="single"/>
                </w:rPr>
                <w:t>www.nhs.uk/livewell/5aday/pages/5adayhome.aspx</w:t>
              </w:r>
            </w:hyperlink>
            <w:r w:rsidR="00E41043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</w:t>
            </w:r>
          </w:p>
          <w:p w14:paraId="0FD2B899" w14:textId="77777777" w:rsidR="0071142E" w:rsidRPr="002017C9" w:rsidRDefault="00053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hyperlink r:id="rId8">
              <w:r w:rsidR="00E41043" w:rsidRPr="002017C9">
                <w:rPr>
                  <w:rFonts w:ascii="Monster Phonics Regular" w:eastAsia="SassoonPrimaryInfant" w:hAnsi="Monster Phonics Regular" w:cs="Monster Phonics Regular"/>
                  <w:color w:val="0000FF"/>
                  <w:sz w:val="20"/>
                  <w:szCs w:val="20"/>
                  <w:u w:val="single"/>
                </w:rPr>
                <w:t>www.eatwell.gov.uk</w:t>
              </w:r>
            </w:hyperlink>
          </w:p>
          <w:p w14:paraId="22008832" w14:textId="77777777" w:rsidR="0071142E" w:rsidRPr="002017C9" w:rsidRDefault="00053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hyperlink r:id="rId9">
              <w:r w:rsidR="00E41043" w:rsidRPr="002017C9">
                <w:rPr>
                  <w:rFonts w:ascii="Monster Phonics Regular" w:eastAsia="SassoonPrimaryInfant" w:hAnsi="Monster Phonics Regular" w:cs="Monster Phonics Regular"/>
                  <w:color w:val="0000FF"/>
                  <w:sz w:val="20"/>
                  <w:szCs w:val="20"/>
                  <w:u w:val="single"/>
                </w:rPr>
                <w:t>http://www.foodafactoflife.org.uk/Sheet.aspx?siteId=22&amp;sectionId=11 8&amp;contentId=746</w:t>
              </w:r>
            </w:hyperlink>
            <w:r w:rsidR="00E41043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</w:t>
            </w:r>
          </w:p>
          <w:p w14:paraId="0975AC00" w14:textId="77777777" w:rsidR="0071142E" w:rsidRPr="002017C9" w:rsidRDefault="00053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hyperlink r:id="rId10">
              <w:r w:rsidR="00E41043" w:rsidRPr="002017C9">
                <w:rPr>
                  <w:rFonts w:ascii="Monster Phonics Regular" w:eastAsia="SassoonPrimaryInfant" w:hAnsi="Monster Phonics Regular" w:cs="Monster Phonics Regular"/>
                  <w:color w:val="0000FF"/>
                  <w:sz w:val="20"/>
                  <w:szCs w:val="20"/>
                  <w:u w:val="single"/>
                </w:rPr>
                <w:t>https://www.parents.com/toddlers-preschoolers/feeding/healthy-eating/the-20-best-snacks-for-kids/</w:t>
              </w:r>
            </w:hyperlink>
            <w:r w:rsidR="00E41043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</w:t>
            </w:r>
          </w:p>
          <w:p w14:paraId="02543A92" w14:textId="77777777" w:rsidR="0071142E" w:rsidRPr="002017C9" w:rsidRDefault="00053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hyperlink r:id="rId11">
              <w:r w:rsidR="00E41043" w:rsidRPr="002017C9">
                <w:rPr>
                  <w:rFonts w:ascii="Monster Phonics Regular" w:eastAsia="SassoonPrimaryInfant" w:hAnsi="Monster Phonics Regular" w:cs="Monster Phonics Regular"/>
                  <w:color w:val="0000FF"/>
                  <w:sz w:val="20"/>
                  <w:szCs w:val="20"/>
                  <w:u w:val="single"/>
                </w:rPr>
                <w:t>https://www.youtube.com/watch?v=taRrpAfpi6w</w:t>
              </w:r>
            </w:hyperlink>
            <w:r w:rsidR="00E41043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 (Peppa Pig picnic)</w:t>
            </w:r>
            <w:r w:rsidR="00E41043"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  <w:sz w:val="20"/>
                <w:szCs w:val="20"/>
              </w:rPr>
              <w:br/>
            </w:r>
          </w:p>
        </w:tc>
      </w:tr>
      <w:tr w:rsidR="0071142E" w:rsidRPr="002017C9" w14:paraId="1CCCA682" w14:textId="77777777">
        <w:trPr>
          <w:trHeight w:val="336"/>
        </w:trPr>
        <w:tc>
          <w:tcPr>
            <w:tcW w:w="4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B61D7B" w14:textId="77777777" w:rsidR="0071142E" w:rsidRPr="002017C9" w:rsidRDefault="007114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Monster Phonics Regular" w:hAnsi="Monster Phonics Regular" w:cs="Monster Phonics Regular"/>
                <w:color w:val="000000"/>
              </w:rPr>
            </w:pP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5EDFE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  <w:t xml:space="preserve">Suggested Quality Texts </w:t>
            </w:r>
          </w:p>
          <w:p w14:paraId="5AD82235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</w:pPr>
          </w:p>
          <w:p w14:paraId="30A52B8A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i/>
                <w:color w:val="000000"/>
                <w:sz w:val="20"/>
                <w:szCs w:val="20"/>
              </w:rPr>
              <w:t>The Teddy Bears’ Picnic</w:t>
            </w:r>
            <w:r w:rsidRPr="002017C9">
              <w:rPr>
                <w:rFonts w:ascii="Monster Phonics Regular" w:eastAsia="SassoonPrimaryInfant" w:hAnsi="Monster Phonics Regular" w:cs="Monster Phonics Regular"/>
                <w:i/>
                <w:color w:val="000000"/>
                <w:sz w:val="20"/>
                <w:szCs w:val="20"/>
              </w:rPr>
              <w:t xml:space="preserve"> 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by Jimmy Kennedy</w:t>
            </w:r>
          </w:p>
          <w:p w14:paraId="4B841045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76" w:lineRule="auto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i/>
                <w:color w:val="000000"/>
                <w:sz w:val="20"/>
                <w:szCs w:val="20"/>
              </w:rPr>
              <w:t>Whatever Next!</w:t>
            </w:r>
            <w:r w:rsidRPr="002017C9">
              <w:rPr>
                <w:rFonts w:ascii="Monster Phonics Regular" w:eastAsia="SassoonPrimaryInfant" w:hAnsi="Monster Phonics Regular" w:cs="Monster Phonics Regular"/>
                <w:i/>
                <w:color w:val="000000"/>
                <w:sz w:val="20"/>
                <w:szCs w:val="20"/>
              </w:rPr>
              <w:t xml:space="preserve"> 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by Jill Murphy</w:t>
            </w:r>
          </w:p>
          <w:p w14:paraId="2470F751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</w:rPr>
            </w:pPr>
          </w:p>
        </w:tc>
      </w:tr>
      <w:tr w:rsidR="0071142E" w:rsidRPr="002017C9" w14:paraId="5AEC615B" w14:textId="77777777">
        <w:trPr>
          <w:trHeight w:val="683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C9906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  <w:t>Assessment ideas</w:t>
            </w:r>
          </w:p>
          <w:p w14:paraId="4E27662D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</w:pPr>
          </w:p>
          <w:p w14:paraId="5887B4DF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</w:rPr>
              <w:t xml:space="preserve">Children should be assessed/observed at the different stages of the design process – Design, make and evaluate. </w:t>
            </w:r>
          </w:p>
          <w:p w14:paraId="6932B7C2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</w:pPr>
          </w:p>
        </w:tc>
        <w:tc>
          <w:tcPr>
            <w:tcW w:w="48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9C08B21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  <w:t xml:space="preserve">Writing Opportunities </w:t>
            </w:r>
          </w:p>
          <w:p w14:paraId="4AA66248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</w:pPr>
          </w:p>
          <w:p w14:paraId="6C153035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4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u w:val="single"/>
              </w:rPr>
              <w:t>Information text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</w:rPr>
              <w:t xml:space="preserve"> - to write instructions for making their drink/sandwich/fruit kebab  </w:t>
            </w:r>
          </w:p>
          <w:p w14:paraId="03E7491C" w14:textId="77777777" w:rsidR="0071142E" w:rsidRPr="002017C9" w:rsidRDefault="00711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</w:pPr>
          </w:p>
        </w:tc>
      </w:tr>
      <w:tr w:rsidR="0071142E" w:rsidRPr="002017C9" w14:paraId="51AC244C" w14:textId="77777777">
        <w:tc>
          <w:tcPr>
            <w:tcW w:w="9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FC403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b/>
                <w:color w:val="000000"/>
              </w:rPr>
              <w:t>Cross Curricular Links</w:t>
            </w:r>
          </w:p>
          <w:p w14:paraId="29EF8CC5" w14:textId="239B31D1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  <w:u w:val="single"/>
              </w:rPr>
              <w:t>Science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– talk about a balanced diet, different types of food and hygiene. Understand that plants have leaves, stems, roots, flowers and fruits; understand the importance of growing plants and how seasons affect growth</w:t>
            </w:r>
            <w:r w:rsidR="000537FA"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. </w:t>
            </w:r>
          </w:p>
          <w:p w14:paraId="65F827B3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  <w:u w:val="single"/>
              </w:rPr>
              <w:t>Geography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– fruit and vegetables from around the world. </w:t>
            </w:r>
          </w:p>
          <w:p w14:paraId="7C17D876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  <w:u w:val="single"/>
              </w:rPr>
              <w:t>Art and design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>– use and develop drawing skills.</w:t>
            </w:r>
          </w:p>
          <w:p w14:paraId="39D83049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  <w:u w:val="single"/>
              </w:rPr>
              <w:t>Computing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– using a data-handling program to represent their data. Use digital photographs to help order the main stages of making and support children’s writing. </w:t>
            </w:r>
          </w:p>
          <w:p w14:paraId="35C13F74" w14:textId="77777777" w:rsidR="0071142E" w:rsidRPr="002017C9" w:rsidRDefault="00E41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ster Phonics Regular" w:hAnsi="Monster Phonics Regular" w:cs="Monster Phonics Regular"/>
                <w:color w:val="000000"/>
              </w:rPr>
            </w:pP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  <w:u w:val="single"/>
              </w:rPr>
              <w:t>Spoken language</w:t>
            </w:r>
            <w:r w:rsidRPr="002017C9">
              <w:rPr>
                <w:rFonts w:ascii="Monster Phonics Regular" w:eastAsia="SassoonPrimaryInfant" w:hAnsi="Monster Phonics Regular" w:cs="Monster Phonics Regular"/>
                <w:color w:val="000000"/>
                <w:sz w:val="20"/>
                <w:szCs w:val="20"/>
              </w:rPr>
              <w:t xml:space="preserve"> children develop and use a sensory vocabulary. Ask questions to check understanding; use the correct terminology for equipment and food processes.</w:t>
            </w:r>
          </w:p>
        </w:tc>
      </w:tr>
    </w:tbl>
    <w:p w14:paraId="53F96BAC" w14:textId="77777777" w:rsidR="0071142E" w:rsidRPr="002017C9" w:rsidRDefault="0071142E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Monster Phonics Regular" w:eastAsia="SassoonPrimaryInfant" w:hAnsi="Monster Phonics Regular" w:cs="Monster Phonics Regular"/>
          <w:color w:val="000000"/>
        </w:rPr>
      </w:pPr>
    </w:p>
    <w:sectPr w:rsidR="0071142E" w:rsidRPr="002017C9">
      <w:pgSz w:w="11906" w:h="16838"/>
      <w:pgMar w:top="680" w:right="1440" w:bottom="680" w:left="144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SassoonPrimaryInfant">
    <w:altName w:val="Calibri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B1B63"/>
    <w:multiLevelType w:val="multilevel"/>
    <w:tmpl w:val="9A08A8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5F53296"/>
    <w:multiLevelType w:val="multilevel"/>
    <w:tmpl w:val="A7C84A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BF666B0"/>
    <w:multiLevelType w:val="multilevel"/>
    <w:tmpl w:val="8304A3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F537877"/>
    <w:multiLevelType w:val="multilevel"/>
    <w:tmpl w:val="795407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23577"/>
    <w:multiLevelType w:val="multilevel"/>
    <w:tmpl w:val="CF4C1D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AA905EF"/>
    <w:multiLevelType w:val="multilevel"/>
    <w:tmpl w:val="C70485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845893325">
    <w:abstractNumId w:val="0"/>
  </w:num>
  <w:num w:numId="2" w16cid:durableId="665715973">
    <w:abstractNumId w:val="1"/>
  </w:num>
  <w:num w:numId="3" w16cid:durableId="905721288">
    <w:abstractNumId w:val="5"/>
  </w:num>
  <w:num w:numId="4" w16cid:durableId="1106073130">
    <w:abstractNumId w:val="3"/>
  </w:num>
  <w:num w:numId="5" w16cid:durableId="151142601">
    <w:abstractNumId w:val="2"/>
  </w:num>
  <w:num w:numId="6" w16cid:durableId="892037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42E"/>
    <w:rsid w:val="000537FA"/>
    <w:rsid w:val="002017C9"/>
    <w:rsid w:val="002D2DB6"/>
    <w:rsid w:val="003E013C"/>
    <w:rsid w:val="0071142E"/>
    <w:rsid w:val="0077058B"/>
    <w:rsid w:val="00E41043"/>
    <w:rsid w:val="00F4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92CE7"/>
  <w15:docId w15:val="{9B525B02-5EEB-4166-82C2-CB1E18989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3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3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3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7705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atwell.gov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hs.uk/livewell/5aday/pages/5adayhome.asp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oodafactoflife.org.uk/" TargetMode="External"/><Relationship Id="rId11" Type="http://schemas.openxmlformats.org/officeDocument/2006/relationships/hyperlink" Target="https://www.youtube.com/watch?v=taRrpAfpi6w" TargetMode="External"/><Relationship Id="rId5" Type="http://schemas.openxmlformats.org/officeDocument/2006/relationships/hyperlink" Target="https://teachers.thenational.academy/units/cooking-and-nutrition-preparing-fruit-and-vegetables-2007" TargetMode="External"/><Relationship Id="rId10" Type="http://schemas.openxmlformats.org/officeDocument/2006/relationships/hyperlink" Target="https://www.parents.com/toddlers-preschoolers/feeding/healthy-eating/the-20-best-snacks-for-kid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oodafactoflife.org.uk/Sheet.aspx?siteId=22&amp;sectionId=11%208&amp;contentId=7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875</Words>
  <Characters>4993</Characters>
  <Application>Microsoft Office Word</Application>
  <DocSecurity>0</DocSecurity>
  <Lines>41</Lines>
  <Paragraphs>11</Paragraphs>
  <ScaleCrop>false</ScaleCrop>
  <Company/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McNamara</dc:creator>
  <cp:lastModifiedBy>Mary McNamara</cp:lastModifiedBy>
  <cp:revision>7</cp:revision>
  <dcterms:created xsi:type="dcterms:W3CDTF">2023-07-17T11:23:00Z</dcterms:created>
  <dcterms:modified xsi:type="dcterms:W3CDTF">2023-09-10T15:47:00Z</dcterms:modified>
</cp:coreProperties>
</file>