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42"/>
        <w:rPr>
          <w:rFonts w:ascii="Times New Roman"/>
          <w:sz w:val="3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980853</wp:posOffset>
            </wp:positionH>
            <wp:positionV relativeFrom="paragraph">
              <wp:posOffset>-496577</wp:posOffset>
            </wp:positionV>
            <wp:extent cx="598081" cy="6313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81" cy="63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</w:t>
      </w:r>
      <w:r>
        <w:rPr>
          <w:spacing w:val="-11"/>
        </w:rPr>
        <w:t> </w:t>
      </w:r>
      <w:r>
        <w:rPr/>
        <w:t>for</w:t>
      </w:r>
      <w:r>
        <w:rPr>
          <w:spacing w:val="-7"/>
        </w:rPr>
        <w:t> </w:t>
      </w:r>
      <w:r>
        <w:rPr/>
        <w:t>Leave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Absence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Term</w:t>
      </w:r>
      <w:r>
        <w:rPr>
          <w:spacing w:val="-9"/>
        </w:rPr>
        <w:t> </w:t>
      </w:r>
      <w:r>
        <w:rPr>
          <w:spacing w:val="-4"/>
        </w:rPr>
        <w:t>Time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8" w:lineRule="auto" w:before="1"/>
        <w:ind w:left="220" w:right="7"/>
      </w:pPr>
      <w:r>
        <w:rPr/>
        <w:t>Parents/carers are </w:t>
      </w:r>
      <w:r>
        <w:rPr>
          <w:b/>
          <w:u w:val="single"/>
        </w:rPr>
        <w:t>strongly urged</w:t>
      </w:r>
      <w:r>
        <w:rPr>
          <w:b/>
        </w:rPr>
        <w:t> </w:t>
      </w:r>
      <w:r>
        <w:rPr/>
        <w:t>not to book holidays or take special leave during school term time because;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73" w:lineRule="auto" w:before="197" w:after="0"/>
        <w:ind w:left="940" w:right="217" w:hanging="360"/>
        <w:jc w:val="both"/>
        <w:rPr>
          <w:sz w:val="22"/>
        </w:rPr>
      </w:pPr>
      <w:r>
        <w:rPr>
          <w:sz w:val="22"/>
        </w:rPr>
        <w:t>Your child will miss out on important school work and may not be able to catch up. This could have serious consequences on progress, attainment and opportunities later in life.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76" w:lineRule="auto" w:before="2" w:after="0"/>
        <w:ind w:left="940" w:right="220" w:hanging="360"/>
        <w:jc w:val="both"/>
        <w:rPr>
          <w:sz w:val="22"/>
        </w:rPr>
      </w:pPr>
      <w:r>
        <w:rPr>
          <w:sz w:val="22"/>
        </w:rPr>
        <w:t>Other pupils education could be affected – the time teachers have to help all the children in a class is reduced if they spend time helping your child catch up after a </w:t>
      </w:r>
      <w:r>
        <w:rPr>
          <w:spacing w:val="-2"/>
          <w:sz w:val="22"/>
        </w:rPr>
        <w:t>holiday.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73" w:lineRule="auto" w:before="0" w:after="0"/>
        <w:ind w:left="940" w:right="219" w:hanging="360"/>
        <w:jc w:val="both"/>
        <w:rPr>
          <w:sz w:val="22"/>
        </w:rPr>
      </w:pPr>
      <w:r>
        <w:rPr>
          <w:sz w:val="22"/>
        </w:rPr>
        <w:t>Educational experiences in school missed as a result of a family holiday cannot be</w:t>
      </w:r>
      <w:r>
        <w:rPr>
          <w:spacing w:val="40"/>
          <w:sz w:val="22"/>
        </w:rPr>
        <w:t> </w:t>
      </w:r>
      <w:r>
        <w:rPr>
          <w:sz w:val="22"/>
        </w:rPr>
        <w:t>re-captured later.</w:t>
      </w:r>
    </w:p>
    <w:p>
      <w:pPr>
        <w:pStyle w:val="BodyText"/>
        <w:spacing w:line="276" w:lineRule="auto" w:before="196"/>
        <w:ind w:left="220" w:right="7"/>
      </w:pPr>
      <w:r>
        <w:rPr/>
        <w:t>There</w:t>
      </w:r>
      <w:r>
        <w:rPr>
          <w:spacing w:val="20"/>
        </w:rPr>
        <w:t> </w:t>
      </w:r>
      <w:r>
        <w:rPr/>
        <w:t>are </w:t>
      </w:r>
      <w:r>
        <w:rPr>
          <w:b/>
        </w:rPr>
        <w:t>190</w:t>
      </w:r>
      <w:r>
        <w:rPr>
          <w:b/>
          <w:spacing w:val="20"/>
        </w:rPr>
        <w:t> </w:t>
      </w:r>
      <w:r>
        <w:rPr/>
        <w:t>school days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year</w:t>
      </w:r>
      <w:r>
        <w:rPr>
          <w:spacing w:val="23"/>
        </w:rPr>
        <w:t> </w:t>
      </w:r>
      <w:r>
        <w:rPr/>
        <w:t>–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leaves</w:t>
      </w:r>
      <w:r>
        <w:rPr>
          <w:spacing w:val="21"/>
        </w:rPr>
        <w:t> </w:t>
      </w:r>
      <w:r>
        <w:rPr>
          <w:b/>
          <w:u w:val="single"/>
        </w:rPr>
        <w:t>175</w:t>
      </w:r>
      <w:r>
        <w:rPr>
          <w:b/>
          <w:spacing w:val="20"/>
        </w:rPr>
        <w:t> </w:t>
      </w:r>
      <w:r>
        <w:rPr/>
        <w:t>days for holidays,</w:t>
      </w:r>
      <w:r>
        <w:rPr>
          <w:spacing w:val="21"/>
        </w:rPr>
        <w:t> </w:t>
      </w:r>
      <w:r>
        <w:rPr/>
        <w:t>cultural activities and family time, requests for special leave should only be made if </w:t>
      </w:r>
      <w:r>
        <w:rPr>
          <w:b/>
          <w:u w:val="single"/>
        </w:rPr>
        <w:t>absolutely unavoidable</w:t>
      </w:r>
      <w:r>
        <w:rPr/>
        <w:t>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1985"/>
        <w:gridCol w:w="2615"/>
      </w:tblGrid>
      <w:tr>
        <w:trPr>
          <w:trHeight w:val="757" w:hRule="atLeast"/>
        </w:trPr>
        <w:tc>
          <w:tcPr>
            <w:tcW w:w="6630" w:type="dxa"/>
            <w:gridSpan w:val="2"/>
          </w:tcPr>
          <w:p>
            <w:pPr>
              <w:pStyle w:val="TableParagraph"/>
              <w:spacing w:before="249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Name:</w:t>
            </w:r>
          </w:p>
        </w:tc>
        <w:tc>
          <w:tcPr>
            <w:tcW w:w="2615" w:type="dxa"/>
          </w:tcPr>
          <w:p>
            <w:pPr>
              <w:pStyle w:val="TableParagraph"/>
              <w:spacing w:before="249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Class:</w:t>
            </w:r>
          </w:p>
        </w:tc>
      </w:tr>
      <w:tr>
        <w:trPr>
          <w:trHeight w:val="1012" w:hRule="atLeast"/>
        </w:trPr>
        <w:tc>
          <w:tcPr>
            <w:tcW w:w="9245" w:type="dxa"/>
            <w:gridSpan w:val="3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Request:</w:t>
            </w:r>
          </w:p>
        </w:tc>
      </w:tr>
      <w:tr>
        <w:trPr>
          <w:trHeight w:val="757" w:hRule="atLeast"/>
        </w:trPr>
        <w:tc>
          <w:tcPr>
            <w:tcW w:w="464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Absence:</w:t>
            </w:r>
          </w:p>
        </w:tc>
        <w:tc>
          <w:tcPr>
            <w:tcW w:w="4600" w:type="dxa"/>
            <w:gridSpan w:val="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Return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Date:</w:t>
            </w:r>
          </w:p>
        </w:tc>
      </w:tr>
      <w:tr>
        <w:trPr>
          <w:trHeight w:val="760" w:hRule="atLeast"/>
        </w:trPr>
        <w:tc>
          <w:tcPr>
            <w:tcW w:w="46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Parent/Carer:</w:t>
            </w:r>
          </w:p>
        </w:tc>
        <w:tc>
          <w:tcPr>
            <w:tcW w:w="460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Signed:</w:t>
            </w:r>
          </w:p>
        </w:tc>
      </w:tr>
      <w:tr>
        <w:trPr>
          <w:trHeight w:val="757" w:hRule="atLeast"/>
        </w:trPr>
        <w:tc>
          <w:tcPr>
            <w:tcW w:w="464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460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6"/>
      </w:pPr>
    </w:p>
    <w:p>
      <w:pPr>
        <w:pStyle w:val="BodyText"/>
        <w:tabs>
          <w:tab w:pos="7047" w:val="left" w:leader="none"/>
        </w:tabs>
        <w:ind w:left="4687"/>
      </w:pPr>
      <w:r>
        <w:rPr/>
        <w:t>AUTHORISED</w:t>
      </w:r>
      <w:r>
        <w:rPr>
          <w:spacing w:val="80"/>
        </w:rPr>
        <w:t> </w:t>
      </w:r>
      <w:r>
        <w:rPr>
          <w:spacing w:val="8"/>
          <w:position w:val="-7"/>
        </w:rPr>
        <w:drawing>
          <wp:inline distT="0" distB="0" distL="0" distR="0">
            <wp:extent cx="254000" cy="2635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7"/>
        </w:rPr>
      </w:r>
      <w:r>
        <w:rPr>
          <w:rFonts w:ascii="Times New Roman"/>
        </w:rPr>
        <w:tab/>
      </w:r>
      <w:r>
        <w:rPr/>
        <w:t>UNAUTHORISED</w:t>
      </w:r>
      <w:r>
        <w:rPr>
          <w:spacing w:val="40"/>
        </w:rPr>
        <w:t> </w:t>
      </w:r>
      <w:r>
        <w:rPr>
          <w:spacing w:val="15"/>
          <w:position w:val="-7"/>
        </w:rPr>
        <w:drawing>
          <wp:inline distT="0" distB="0" distL="0" distR="0">
            <wp:extent cx="254000" cy="2635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7"/>
        </w:rPr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tabs>
          <w:tab w:pos="3838" w:val="left" w:leader="none"/>
          <w:tab w:pos="5545" w:val="left" w:leader="none"/>
          <w:tab w:pos="8145" w:val="left" w:leader="none"/>
        </w:tabs>
        <w:ind w:left="220"/>
      </w:pPr>
      <w:r>
        <w:rPr/>
        <w:t>Signed </w:t>
      </w:r>
      <w:r>
        <w:rPr>
          <w:u w:val="single"/>
        </w:rPr>
        <w:tab/>
      </w:r>
      <w:r>
        <w:rPr/>
        <w:t>Head</w:t>
      </w:r>
      <w:r>
        <w:rPr>
          <w:spacing w:val="-6"/>
        </w:rPr>
        <w:t> </w:t>
      </w:r>
      <w:r>
        <w:rPr>
          <w:spacing w:val="-2"/>
        </w:rPr>
        <w:t>Teacher</w:t>
      </w:r>
      <w:r>
        <w:rPr/>
        <w:tab/>
        <w:t>Date: </w:t>
      </w:r>
      <w:r>
        <w:rPr>
          <w:u w:val="single"/>
        </w:rPr>
        <w:tab/>
      </w:r>
    </w:p>
    <w:p>
      <w:pPr>
        <w:pStyle w:val="BodyText"/>
        <w:spacing w:line="276" w:lineRule="auto" w:before="239"/>
        <w:ind w:left="220" w:right="7"/>
      </w:pPr>
      <w:r>
        <w:rPr/>
        <w:t>Please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 possible. You will</w:t>
      </w:r>
      <w:r>
        <w:rPr>
          <w:spacing w:val="-1"/>
        </w:rPr>
        <w:t> </w:t>
      </w:r>
      <w:r>
        <w:rPr/>
        <w:t>be informed</w:t>
      </w:r>
      <w:r>
        <w:rPr>
          <w:spacing w:val="-1"/>
        </w:rPr>
        <w:t> </w:t>
      </w:r>
      <w:r>
        <w:rPr/>
        <w:t>of the outcome of your request for special leave by letter.</w:t>
      </w: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5836011</wp:posOffset>
            </wp:positionH>
            <wp:positionV relativeFrom="paragraph">
              <wp:posOffset>127161</wp:posOffset>
            </wp:positionV>
            <wp:extent cx="719664" cy="6471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4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8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8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right="217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cevans</dc:creator>
  <dcterms:created xsi:type="dcterms:W3CDTF">2023-10-03T13:53:15Z</dcterms:created>
  <dcterms:modified xsi:type="dcterms:W3CDTF">2023-10-03T13:53:15Z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2010</vt:lpwstr>
  </property>
</Properties>
</file>